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381AB46" w:rsidR="00B767E2" w:rsidRDefault="007819E3" w:rsidP="007819E3">
      <w:pPr>
        <w:spacing w:after="120"/>
        <w:jc w:val="center"/>
        <w:rPr>
          <w:rFonts w:ascii="Calibri" w:eastAsia="Calibri" w:hAnsi="Calibri" w:cs="Calibri"/>
          <w:b/>
          <w:bCs/>
        </w:rPr>
      </w:pPr>
      <w:r w:rsidRPr="007819E3">
        <w:rPr>
          <w:rFonts w:ascii="Calibri" w:eastAsia="Calibri" w:hAnsi="Calibri" w:cs="Calibri"/>
          <w:b/>
          <w:bCs/>
        </w:rPr>
        <w:t>Istruzioni trattamento dati per i componenti degli Organi Collegiali dell’Istituto</w:t>
      </w:r>
      <w:r>
        <w:rPr>
          <w:rFonts w:ascii="Calibri" w:eastAsia="Calibri" w:hAnsi="Calibri" w:cs="Calibri"/>
          <w:b/>
          <w:bCs/>
        </w:rPr>
        <w:t xml:space="preserve"> </w:t>
      </w:r>
      <w:r w:rsidR="00C3128D" w:rsidRPr="00C3128D">
        <w:rPr>
          <w:rFonts w:ascii="Calibri" w:eastAsia="Calibri" w:hAnsi="Calibri" w:cs="Calibri"/>
          <w:b/>
          <w:bCs/>
        </w:rPr>
        <w:t>Comprensivo Statale di Settimo Vittone</w:t>
      </w:r>
      <w:r>
        <w:rPr>
          <w:rFonts w:ascii="Calibri" w:eastAsia="Calibri" w:hAnsi="Calibri" w:cs="Calibri"/>
          <w:b/>
          <w:bCs/>
        </w:rPr>
        <w:t xml:space="preserve"> quali persone autorizzate al trattamento dei dati</w:t>
      </w:r>
    </w:p>
    <w:p w14:paraId="7CF38615" w14:textId="77777777" w:rsidR="007819E3" w:rsidRDefault="007819E3">
      <w:pPr>
        <w:spacing w:after="120"/>
        <w:jc w:val="both"/>
        <w:rPr>
          <w:rFonts w:ascii="Calibri" w:eastAsia="Calibri" w:hAnsi="Calibri" w:cs="Calibri"/>
        </w:rPr>
      </w:pPr>
    </w:p>
    <w:p w14:paraId="0000000B" w14:textId="1591DBF1" w:rsidR="00B767E2" w:rsidRDefault="00C3128D">
      <w:pPr>
        <w:spacing w:after="120"/>
        <w:jc w:val="both"/>
        <w:rPr>
          <w:rFonts w:ascii="Calibri" w:eastAsia="Calibri" w:hAnsi="Calibri" w:cs="Calibri"/>
        </w:rPr>
      </w:pPr>
      <w:r>
        <w:rPr>
          <w:rFonts w:ascii="Calibri" w:eastAsia="Calibri" w:hAnsi="Calibri" w:cs="Calibri"/>
        </w:rPr>
        <w:t>L</w:t>
      </w:r>
      <w:r>
        <w:rPr>
          <w:rFonts w:ascii="Calibri" w:eastAsia="Calibri" w:hAnsi="Calibri" w:cs="Calibri"/>
        </w:rPr>
        <w:t xml:space="preserve">’Istituto </w:t>
      </w:r>
      <w:r w:rsidRPr="00C3128D">
        <w:rPr>
          <w:rFonts w:ascii="Calibri" w:eastAsia="Calibri" w:hAnsi="Calibri" w:cs="Calibri"/>
        </w:rPr>
        <w:t>Comprensivo Statale di Settimo Vittone</w:t>
      </w:r>
      <w:r>
        <w:rPr>
          <w:rFonts w:ascii="Calibri" w:eastAsia="Calibri" w:hAnsi="Calibri" w:cs="Calibri"/>
        </w:rPr>
        <w:t>, T</w:t>
      </w:r>
      <w:r>
        <w:rPr>
          <w:rFonts w:ascii="Calibri" w:eastAsia="Calibri" w:hAnsi="Calibri" w:cs="Calibri"/>
        </w:rPr>
        <w:t>itolare del trattamento dei dati</w:t>
      </w:r>
      <w:r>
        <w:rPr>
          <w:rFonts w:ascii="Calibri" w:eastAsia="Calibri" w:hAnsi="Calibri" w:cs="Calibri"/>
        </w:rPr>
        <w:t>,</w:t>
      </w:r>
      <w:r>
        <w:rPr>
          <w:rFonts w:ascii="Calibri" w:eastAsia="Calibri" w:hAnsi="Calibri" w:cs="Calibri"/>
        </w:rPr>
        <w:t xml:space="preserve"> </w:t>
      </w:r>
      <w:r>
        <w:rPr>
          <w:rFonts w:ascii="Calibri" w:eastAsia="Calibri" w:hAnsi="Calibri" w:cs="Calibri"/>
        </w:rPr>
        <w:t xml:space="preserve">in persona del Dirigente Scolastico, legale rappresentante pro tempore, </w:t>
      </w:r>
      <w:r w:rsidR="006F0F4D">
        <w:rPr>
          <w:rFonts w:ascii="Calibri" w:eastAsia="Calibri" w:hAnsi="Calibri" w:cs="Calibri"/>
        </w:rPr>
        <w:t>ai sensi del D.lgs. n. 196 del 30/06/2003 (Codice della privacy) e del Regolamento Europeo n. 679 del 27/04/2016 (GDPR),</w:t>
      </w:r>
    </w:p>
    <w:p w14:paraId="0000000C" w14:textId="77777777" w:rsidR="00B767E2" w:rsidRDefault="006F0F4D">
      <w:pPr>
        <w:spacing w:after="120"/>
        <w:jc w:val="both"/>
        <w:rPr>
          <w:rFonts w:ascii="Calibri" w:eastAsia="Calibri" w:hAnsi="Calibri" w:cs="Calibri"/>
        </w:rPr>
      </w:pPr>
      <w:r>
        <w:rPr>
          <w:rFonts w:ascii="Calibri" w:eastAsia="Calibri" w:hAnsi="Calibri" w:cs="Calibri"/>
        </w:rPr>
        <w:t>•</w:t>
      </w:r>
      <w:r>
        <w:rPr>
          <w:rFonts w:ascii="Calibri" w:eastAsia="Calibri" w:hAnsi="Calibri" w:cs="Calibri"/>
        </w:rPr>
        <w:tab/>
        <w:t>visti gli artt. 29 e 32 del Regolamento Europeo 2016/679</w:t>
      </w:r>
    </w:p>
    <w:p w14:paraId="0000000D" w14:textId="6F6F4E2E" w:rsidR="00B767E2" w:rsidRDefault="006F0F4D">
      <w:pPr>
        <w:spacing w:after="120"/>
        <w:jc w:val="both"/>
        <w:rPr>
          <w:rFonts w:ascii="Calibri" w:eastAsia="Calibri" w:hAnsi="Calibri" w:cs="Calibri"/>
        </w:rPr>
      </w:pPr>
      <w:r>
        <w:rPr>
          <w:rFonts w:ascii="Calibri" w:eastAsia="Calibri" w:hAnsi="Calibri" w:cs="Calibri"/>
        </w:rPr>
        <w:t>•</w:t>
      </w:r>
      <w:r>
        <w:rPr>
          <w:rFonts w:ascii="Calibri" w:eastAsia="Calibri" w:hAnsi="Calibri" w:cs="Calibri"/>
        </w:rPr>
        <w:tab/>
        <w:t>considerato che l’attività di componente degli organi collegiali del presente istituto scolastico comporta, per sua natura, il trattamento di dati personali</w:t>
      </w:r>
      <w:r w:rsidR="007819E3">
        <w:rPr>
          <w:rFonts w:ascii="Calibri" w:eastAsia="Calibri" w:hAnsi="Calibri" w:cs="Calibri"/>
        </w:rPr>
        <w:t>:</w:t>
      </w:r>
    </w:p>
    <w:p w14:paraId="20D8AC63"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autorizza i componenti degli Organi Collegiali al trattamento dei dati personali raccolti e conosciuti durante la partecipazione alle iniziative deliberative dell’Istituto e al contempo fornisce specifiche istruzioni in merito alle modalità di trattamento dei dati personali.</w:t>
      </w:r>
    </w:p>
    <w:p w14:paraId="335A1314"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Ciascun soggetto incaricato, per tutti i dati con cui dovesse venire a contatto (dati personali di ogni genere ivi compresi quelli particolari), nello svolgimento della funzione di membro di un organo collegiale scolastico, è obbligato a mantenere il segreto e la riservatezza in merito a tali dati.</w:t>
      </w:r>
    </w:p>
    <w:p w14:paraId="219ABA30"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L’obbligo sorge dalla necessità di adottare ogni precauzione possibile al fine di salvaguardare la riservatezza e la segretezza dei dati personali e di impedire la loro rivelazione a terzi.</w:t>
      </w:r>
    </w:p>
    <w:p w14:paraId="47E587B2" w14:textId="329F911D"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 xml:space="preserve">In caso di diffusione, divulgazione, uso improprio e/o illegittimo, perdita, smarrimento, deterioramento o sottrazione di dati personali dell’interessato, i membri degli organi collegiali dovranno comunicare tempestivamente </w:t>
      </w:r>
      <w:r>
        <w:rPr>
          <w:rFonts w:ascii="Calibri" w:eastAsia="Calibri" w:hAnsi="Calibri" w:cs="Calibri"/>
        </w:rPr>
        <w:t>l dirigente scolastico</w:t>
      </w:r>
      <w:r w:rsidRPr="007819E3">
        <w:rPr>
          <w:rFonts w:ascii="Calibri" w:eastAsia="Calibri" w:hAnsi="Calibri" w:cs="Calibri"/>
        </w:rPr>
        <w:t>, quanto accaduto, in modo che l</w:t>
      </w:r>
      <w:r>
        <w:rPr>
          <w:rFonts w:ascii="Calibri" w:eastAsia="Calibri" w:hAnsi="Calibri" w:cs="Calibri"/>
        </w:rPr>
        <w:t>o</w:t>
      </w:r>
      <w:r w:rsidRPr="007819E3">
        <w:rPr>
          <w:rFonts w:ascii="Calibri" w:eastAsia="Calibri" w:hAnsi="Calibri" w:cs="Calibri"/>
        </w:rPr>
        <w:t xml:space="preserve"> stess</w:t>
      </w:r>
      <w:r>
        <w:rPr>
          <w:rFonts w:ascii="Calibri" w:eastAsia="Calibri" w:hAnsi="Calibri" w:cs="Calibri"/>
        </w:rPr>
        <w:t>o</w:t>
      </w:r>
      <w:r w:rsidRPr="007819E3">
        <w:rPr>
          <w:rFonts w:ascii="Calibri" w:eastAsia="Calibri" w:hAnsi="Calibri" w:cs="Calibri"/>
        </w:rPr>
        <w:t xml:space="preserve"> prenda gli opportuni provvedimenti.</w:t>
      </w:r>
    </w:p>
    <w:p w14:paraId="4B93A3B6"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Il mancato rispetto degli obblighi di segretezza e di riservatezza come sopra specificati potrà comportare gravi responsabilità amministrative e civili a carico dell’istituto e del soggetto inadempiente.</w:t>
      </w:r>
    </w:p>
    <w:p w14:paraId="79FC541B"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Ciascun incaricato dovrà inoltre rispettare le seguenti misure/procedure di sicurezza da adottare in caso di trattamento di dati personali durante le sedute degli organi collegiali/delle commissioni:</w:t>
      </w:r>
    </w:p>
    <w:p w14:paraId="60338B97"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1.</w:t>
      </w:r>
      <w:r w:rsidRPr="007819E3">
        <w:rPr>
          <w:rFonts w:ascii="Calibri" w:eastAsia="Calibri" w:hAnsi="Calibri" w:cs="Calibri"/>
        </w:rPr>
        <w:tab/>
        <w:t>È vietato fare foto o fotocopie di documenti contenenti dati personali degli interessati;</w:t>
      </w:r>
    </w:p>
    <w:p w14:paraId="347EFC65"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2.</w:t>
      </w:r>
      <w:r w:rsidRPr="007819E3">
        <w:rPr>
          <w:rFonts w:ascii="Calibri" w:eastAsia="Calibri" w:hAnsi="Calibri" w:cs="Calibri"/>
        </w:rPr>
        <w:tab/>
        <w:t>E’ vietato effettuare registrazioni vocali, video o foto delle riunioni o delle sedute collegiali;</w:t>
      </w:r>
    </w:p>
    <w:p w14:paraId="06A56EAF"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3.</w:t>
      </w:r>
      <w:r w:rsidRPr="007819E3">
        <w:rPr>
          <w:rFonts w:ascii="Calibri" w:eastAsia="Calibri" w:hAnsi="Calibri" w:cs="Calibri"/>
        </w:rPr>
        <w:tab/>
        <w:t>E’ vietato diffondere o comunicare a terzi il contenuto delle delibere degli organi collegiali prima della loro pubblicizzazione;</w:t>
      </w:r>
    </w:p>
    <w:p w14:paraId="1393E7B3"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4.</w:t>
      </w:r>
      <w:r w:rsidRPr="007819E3">
        <w:rPr>
          <w:rFonts w:ascii="Calibri" w:eastAsia="Calibri" w:hAnsi="Calibri" w:cs="Calibri"/>
        </w:rPr>
        <w:tab/>
        <w:t>Nel caso in cui per l’esercizio delle attività sopra descritte sia inevitabile l’uso di supporti rimovibili (quali ad esempio chiavi USB,), su cui sono memorizzati dati personali, essi vanno custoditi con cura, né messi a disposizione o lasciati al libero accesso di persone non autorizzate;</w:t>
      </w:r>
    </w:p>
    <w:p w14:paraId="2C2C7361"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5.</w:t>
      </w:r>
      <w:r w:rsidRPr="007819E3">
        <w:rPr>
          <w:rFonts w:ascii="Calibri" w:eastAsia="Calibri" w:hAnsi="Calibri" w:cs="Calibri"/>
        </w:rPr>
        <w:tab/>
        <w:t>Le eventuali credenziali di autenticazione attribuite (account) per partecipare su piattaforme a riunioni degli organismi collegiali sono personali e devono essere custodite con cura e diligenza; non possono essere messe a disposizione né rivelate a terzi; non possono essere lasciate incustodite, né in libera visione. In caso di smarrimento e/o furto, bisogna darne immediata notizia al dirigente scolastico;</w:t>
      </w:r>
    </w:p>
    <w:p w14:paraId="4053104D"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lastRenderedPageBreak/>
        <w:t>6.</w:t>
      </w:r>
      <w:r w:rsidRPr="007819E3">
        <w:rPr>
          <w:rFonts w:ascii="Calibri" w:eastAsia="Calibri" w:hAnsi="Calibri" w:cs="Calibri"/>
        </w:rPr>
        <w:tab/>
        <w:t>I link per partecipare alle riunioni degli organi collegiale in videoconferenza non devo essere ceduti e condivisi con soggetti terzi;</w:t>
      </w:r>
    </w:p>
    <w:p w14:paraId="4DA53F6D"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7.</w:t>
      </w:r>
      <w:r w:rsidRPr="007819E3">
        <w:rPr>
          <w:rFonts w:ascii="Calibri" w:eastAsia="Calibri" w:hAnsi="Calibri" w:cs="Calibri"/>
        </w:rPr>
        <w:tab/>
        <w:t>Si raccomanda di non parlare mai ad alta voce trattando i dati personali alla presenza di soggetti estranei alla scuola e non autorizzati;</w:t>
      </w:r>
    </w:p>
    <w:p w14:paraId="577F1030"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8.</w:t>
      </w:r>
      <w:r w:rsidRPr="007819E3">
        <w:rPr>
          <w:rFonts w:ascii="Calibri" w:eastAsia="Calibri" w:hAnsi="Calibri" w:cs="Calibri"/>
        </w:rPr>
        <w:tab/>
        <w:t>Si raccomanda di non parlare trattando dati personali in presenza di terzi non autorizzati;</w:t>
      </w:r>
    </w:p>
    <w:p w14:paraId="409CE83D"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9.</w:t>
      </w:r>
      <w:r w:rsidRPr="007819E3">
        <w:rPr>
          <w:rFonts w:ascii="Calibri" w:eastAsia="Calibri" w:hAnsi="Calibri" w:cs="Calibri"/>
        </w:rPr>
        <w:tab/>
        <w:t>Si raccomanda di comunicare tempestivamente al dirigente scolastico qualsiasi dubbio inerente l’applicazione delle presenti istruzioni.</w:t>
      </w:r>
    </w:p>
    <w:p w14:paraId="5E864E17" w14:textId="77777777" w:rsidR="007819E3" w:rsidRPr="007819E3" w:rsidRDefault="007819E3" w:rsidP="007819E3">
      <w:pPr>
        <w:spacing w:after="120"/>
        <w:jc w:val="both"/>
        <w:rPr>
          <w:rFonts w:ascii="Calibri" w:eastAsia="Calibri" w:hAnsi="Calibri" w:cs="Calibri"/>
        </w:rPr>
      </w:pPr>
      <w:r w:rsidRPr="007819E3">
        <w:rPr>
          <w:rFonts w:ascii="Calibri" w:eastAsia="Calibri" w:hAnsi="Calibri" w:cs="Calibri"/>
        </w:rPr>
        <w:t>Le presenti istruzioni sono vincolanti ed obbligatorie, qualunque violazione delle modalità sopra dà luogo a precise responsabilità, ai sensi delle norme contenute nel D.lgs 196/03 e nel Regolamento Ue 2016/679.</w:t>
      </w:r>
    </w:p>
    <w:p w14:paraId="616EB1B4" w14:textId="77777777" w:rsidR="007819E3" w:rsidRPr="007819E3" w:rsidRDefault="007819E3" w:rsidP="007819E3">
      <w:pPr>
        <w:spacing w:after="120"/>
        <w:jc w:val="both"/>
        <w:rPr>
          <w:rFonts w:ascii="Calibri" w:eastAsia="Calibri" w:hAnsi="Calibri" w:cs="Calibri"/>
        </w:rPr>
      </w:pPr>
    </w:p>
    <w:p w14:paraId="0000002F" w14:textId="77777777" w:rsidR="00B767E2" w:rsidRDefault="00B767E2">
      <w:pPr>
        <w:spacing w:after="120"/>
        <w:jc w:val="both"/>
        <w:rPr>
          <w:rFonts w:ascii="Calibri" w:eastAsia="Calibri" w:hAnsi="Calibri" w:cs="Calibri"/>
        </w:rPr>
      </w:pPr>
    </w:p>
    <w:sectPr w:rsidR="00B767E2" w:rsidSect="002F2ACE">
      <w:headerReference w:type="default" r:id="rId8"/>
      <w:footerReference w:type="default" r:id="rId9"/>
      <w:pgSz w:w="11906" w:h="16838"/>
      <w:pgMar w:top="1417" w:right="1134" w:bottom="1134" w:left="1134" w:header="28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09A4" w14:textId="77777777" w:rsidR="006C16BE" w:rsidRDefault="006F0F4D">
      <w:r>
        <w:separator/>
      </w:r>
    </w:p>
  </w:endnote>
  <w:endnote w:type="continuationSeparator" w:id="0">
    <w:p w14:paraId="65F368BD" w14:textId="77777777" w:rsidR="006C16BE" w:rsidRDefault="006F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badi MT Condensed Light">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4291BE3F" w:rsidR="00B767E2" w:rsidRDefault="006F0F4D">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031" w14:textId="77777777" w:rsidR="00B767E2" w:rsidRDefault="00B767E2">
    <w:pPr>
      <w:pBdr>
        <w:top w:val="nil"/>
        <w:left w:val="nil"/>
        <w:bottom w:val="nil"/>
        <w:right w:val="nil"/>
        <w:between w:val="nil"/>
      </w:pBdr>
      <w:tabs>
        <w:tab w:val="center" w:pos="4819"/>
        <w:tab w:val="right" w:pos="9638"/>
      </w:tabs>
      <w:rPr>
        <w:rFonts w:ascii="Calibri" w:eastAsia="Calibri" w:hAnsi="Calibri" w:cs="Calibri"/>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6642" w14:textId="77777777" w:rsidR="006C16BE" w:rsidRDefault="006F0F4D">
      <w:r>
        <w:separator/>
      </w:r>
    </w:p>
  </w:footnote>
  <w:footnote w:type="continuationSeparator" w:id="0">
    <w:p w14:paraId="618D7A7D" w14:textId="77777777" w:rsidR="006C16BE" w:rsidRDefault="006F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4F9A" w14:textId="7404C651" w:rsidR="007B566D" w:rsidRDefault="007B566D">
    <w:pPr>
      <w:pStyle w:val="Intestazione"/>
    </w:pPr>
    <w:r w:rsidRPr="007B566D">
      <w:rPr>
        <w:noProof/>
      </w:rPr>
      <w:drawing>
        <wp:inline distT="0" distB="0" distL="0" distR="0" wp14:anchorId="6DC5DE8A" wp14:editId="52FE809E">
          <wp:extent cx="611886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013460"/>
                  </a:xfrm>
                  <a:prstGeom prst="rect">
                    <a:avLst/>
                  </a:prstGeom>
                  <a:noFill/>
                  <a:ln>
                    <a:noFill/>
                  </a:ln>
                </pic:spPr>
              </pic:pic>
            </a:graphicData>
          </a:graphic>
        </wp:inline>
      </w:drawing>
    </w:r>
  </w:p>
  <w:p w14:paraId="7639105A" w14:textId="77777777" w:rsidR="007B566D" w:rsidRDefault="007B566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E2"/>
    <w:rsid w:val="002F2ACE"/>
    <w:rsid w:val="006C16BE"/>
    <w:rsid w:val="006F0F4D"/>
    <w:rsid w:val="00737A33"/>
    <w:rsid w:val="007819E3"/>
    <w:rsid w:val="007B566D"/>
    <w:rsid w:val="00B767E2"/>
    <w:rsid w:val="00C31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9AA"/>
  <w15:docId w15:val="{EF9B7E60-6A3B-4815-875E-999026E9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182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5D698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D6989"/>
  </w:style>
  <w:style w:type="paragraph" w:styleId="Pidipagina">
    <w:name w:val="footer"/>
    <w:basedOn w:val="Normale"/>
    <w:link w:val="PidipaginaCarattere"/>
    <w:uiPriority w:val="99"/>
    <w:unhideWhenUsed/>
    <w:rsid w:val="005D6989"/>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D6989"/>
  </w:style>
  <w:style w:type="paragraph" w:styleId="Paragrafoelenco">
    <w:name w:val="List Paragraph"/>
    <w:basedOn w:val="Normale"/>
    <w:uiPriority w:val="34"/>
    <w:qFormat/>
    <w:rsid w:val="00551085"/>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82C78"/>
    <w:rPr>
      <w:color w:val="0563C1" w:themeColor="hyperlink"/>
      <w:u w:val="single"/>
    </w:rPr>
  </w:style>
  <w:style w:type="paragraph" w:customStyle="1" w:styleId="Standard">
    <w:name w:val="Standard"/>
    <w:rsid w:val="00776349"/>
    <w:pPr>
      <w:suppressAutoHyphens/>
      <w:autoSpaceDN w:val="0"/>
      <w:spacing w:after="200" w:line="276" w:lineRule="auto"/>
    </w:pPr>
    <w:rPr>
      <w:rFonts w:ascii="Calibri" w:eastAsia="SimSun" w:hAnsi="Calibri" w:cs="F"/>
      <w:kern w:val="3"/>
    </w:rPr>
  </w:style>
  <w:style w:type="paragraph" w:styleId="Testofumetto">
    <w:name w:val="Balloon Text"/>
    <w:basedOn w:val="Normale"/>
    <w:link w:val="TestofumettoCarattere"/>
    <w:uiPriority w:val="99"/>
    <w:semiHidden/>
    <w:unhideWhenUsed/>
    <w:rsid w:val="00E54D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4DC1"/>
    <w:rPr>
      <w:rFonts w:ascii="Segoe UI" w:hAnsi="Segoe UI" w:cs="Segoe UI"/>
      <w:sz w:val="18"/>
      <w:szCs w:val="18"/>
    </w:rPr>
  </w:style>
  <w:style w:type="paragraph" w:styleId="NormaleWeb">
    <w:name w:val="Normal (Web)"/>
    <w:basedOn w:val="Normale"/>
    <w:uiPriority w:val="99"/>
    <w:semiHidden/>
    <w:unhideWhenUsed/>
    <w:rsid w:val="00B91827"/>
    <w:pPr>
      <w:spacing w:before="100" w:beforeAutospacing="1" w:after="100" w:afterAutospacing="1"/>
    </w:pPr>
  </w:style>
  <w:style w:type="paragraph" w:customStyle="1" w:styleId="Corpodeltesto21">
    <w:name w:val="Corpo del testo 21"/>
    <w:basedOn w:val="Normale"/>
    <w:rsid w:val="002A02B0"/>
    <w:pPr>
      <w:suppressAutoHyphens/>
    </w:pPr>
    <w:rPr>
      <w:rFonts w:ascii="Abadi MT Condensed Light" w:hAnsi="Abadi MT Condensed Light" w:cs="Abadi MT Condensed Light"/>
      <w:b/>
      <w:sz w:val="36"/>
      <w:szCs w:val="20"/>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9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JzS4lm5sQg5BgS61DXzGPEUA4g==">AMUW2mUm71Y6ycFXK4oClB5lMSAOgU5VojBU325bEcoGS149D8ETz5WAsvI4Fq7xPiorckO2/OMurx/QlG+90wNqetQpUyDKcwSGPUPwhzVfPZmzBgUdbAGNkDLSgp7uiXfJ48E9gtD6</go:docsCustomData>
</go:gDocsCustomXmlDataStorage>
</file>

<file path=customXml/itemProps1.xml><?xml version="1.0" encoding="utf-8"?>
<ds:datastoreItem xmlns:ds="http://schemas.openxmlformats.org/officeDocument/2006/customXml" ds:itemID="{2B46AD61-992A-425F-A761-AC420C286E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586</Words>
  <Characters>3343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Lucia</cp:lastModifiedBy>
  <cp:revision>7</cp:revision>
  <dcterms:created xsi:type="dcterms:W3CDTF">2020-05-06T11:50:00Z</dcterms:created>
  <dcterms:modified xsi:type="dcterms:W3CDTF">2021-10-22T09:26:00Z</dcterms:modified>
</cp:coreProperties>
</file>